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3e9f44e7e48c2124255ccee09e715bd5ebf31e9"/>
    <w:p>
      <w:pPr>
        <w:pStyle w:val="Heading3"/>
      </w:pPr>
      <w:r>
        <w:t xml:space="preserve">24 января в 18:30 Библиотека №118 имени В.Н.Соколова (по адресу: ул. Энергетическая, д. 4) приглашает посетить музыкально-поэтический вечер "Синтез строф и аккордов", посвященный памяти поэта Владимира Николаевича Соколова</w:t>
      </w:r>
    </w:p>
    <w:p>
      <w:pPr>
        <w:pStyle w:val="FirstParagraph"/>
      </w:pPr>
      <w:r>
        <w:t xml:space="preserve">22.01.2025</w:t>
      </w:r>
    </w:p>
    <w:p>
      <w:pPr>
        <w:pStyle w:val="BodyText"/>
      </w:pPr>
      <w:r>
        <w:drawing>
          <wp:inline>
            <wp:extent cx="5334000" cy="5334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lefortovo.mos.ru/www/PHOTO-2025-01-22-17-16-28%20(1)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Гостей мероприятия ждет познавательная экскурсия по мемориальной экспозиции и выставка изданий поэзии Владимира Соколова, концерт лирической музыки и чтение избранных стихов его "золотого" фонда "тихой лирики". Классическая музыка органично дополнит прекрасную поэзию и создаст неповторимый синтез двух волшебных искусств.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Вход свободный.</w:t>
      </w:r>
    </w:p>
    <w:p>
      <w:pPr>
        <w:pStyle w:val="BodyText"/>
      </w:pPr>
      <w:r>
        <w:t xml:space="preserve">Возрастное ограничение 6+.</w:t>
      </w:r>
    </w:p>
    <w:p>
      <w:pPr>
        <w:pStyle w:val="BodyText"/>
      </w:pPr>
      <w:r>
        <w:t xml:space="preserve">Дополнительная информация:</w:t>
      </w:r>
    </w:p>
    <w:p>
      <w:pPr>
        <w:pStyle w:val="BodyText"/>
      </w:pPr>
      <w:r>
        <w:t xml:space="preserve">8 (495) 361-06-55.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http://lefortovo.mos.ru/culture/detail/12771621.html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Лефортово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lefortovo.mos.ru" TargetMode="External" /><Relationship Type="http://schemas.openxmlformats.org/officeDocument/2006/relationships/hyperlink" Id="rId23" Target="http://lefortovo.mos.ru/culture/detail/1277162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lefortovo.mos.ru" TargetMode="External" /><Relationship Type="http://schemas.openxmlformats.org/officeDocument/2006/relationships/hyperlink" Id="rId23" Target="http://lefortovo.mos.ru/culture/detail/1277162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2025-04-10T03:59:41Z</dcterms:created>
  <dcterms:modified xsi:type="dcterms:W3CDTF">2025-04-10T03:59:41Z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